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CA4" w14:textId="1D226014" w:rsidR="00BF507D" w:rsidRDefault="00467DD9" w:rsidP="00467DD9">
      <w:pPr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467DD9">
        <w:rPr>
          <w:rFonts w:ascii="Arial Black" w:hAnsi="Arial Black"/>
          <w:b/>
          <w:bCs/>
          <w:sz w:val="40"/>
          <w:szCs w:val="40"/>
          <w:u w:val="single"/>
        </w:rPr>
        <w:t>HELPLINE INFORMATION</w:t>
      </w:r>
    </w:p>
    <w:p w14:paraId="73AB50CF" w14:textId="328D11ED" w:rsidR="00AB23E7" w:rsidRPr="00AB23E7" w:rsidRDefault="002F3C91" w:rsidP="00BB1519">
      <w:pPr>
        <w:rPr>
          <w:b/>
          <w:bCs/>
          <w:sz w:val="32"/>
          <w:szCs w:val="32"/>
        </w:rPr>
      </w:pPr>
      <w:hyperlink r:id="rId4" w:history="1">
        <w:r w:rsidR="00AB23E7" w:rsidRPr="00AB23E7">
          <w:rPr>
            <w:rStyle w:val="Hyperlink"/>
            <w:b/>
            <w:bCs/>
            <w:sz w:val="32"/>
            <w:szCs w:val="32"/>
          </w:rPr>
          <w:t>HELP FOR HOUSEHOLDS</w:t>
        </w:r>
      </w:hyperlink>
      <w:r w:rsidR="00AB23E7">
        <w:rPr>
          <w:b/>
          <w:bCs/>
          <w:sz w:val="32"/>
          <w:szCs w:val="32"/>
        </w:rPr>
        <w:t xml:space="preserve"> – 41 support schemes</w:t>
      </w:r>
    </w:p>
    <w:p w14:paraId="77245345" w14:textId="16C3E16A" w:rsidR="00BB1519" w:rsidRPr="00CC2BF3" w:rsidRDefault="002F3C91" w:rsidP="00BB1519">
      <w:pPr>
        <w:rPr>
          <w:rStyle w:val="Hyperlink"/>
          <w:rFonts w:ascii="Arial Black" w:hAnsi="Arial Black"/>
          <w:color w:val="FF0000"/>
          <w:sz w:val="28"/>
          <w:szCs w:val="28"/>
        </w:rPr>
      </w:pPr>
      <w:hyperlink r:id="rId5" w:history="1">
        <w:r w:rsidR="00BB1519" w:rsidRPr="00CC2BF3">
          <w:rPr>
            <w:rStyle w:val="Hyperlink"/>
            <w:rFonts w:ascii="Arial Black" w:hAnsi="Arial Black"/>
            <w:color w:val="FF0000"/>
            <w:sz w:val="28"/>
            <w:szCs w:val="28"/>
          </w:rPr>
          <w:t>Carmarthenshire County Council</w:t>
        </w:r>
      </w:hyperlink>
    </w:p>
    <w:p w14:paraId="3176B253" w14:textId="6876F5C1" w:rsidR="004776D6" w:rsidRDefault="002F3C91" w:rsidP="00BB1519">
      <w:pPr>
        <w:rPr>
          <w:rStyle w:val="Hyperlink"/>
          <w:rFonts w:ascii="Arial Black" w:hAnsi="Arial Black"/>
          <w:color w:val="FF0000"/>
          <w:sz w:val="28"/>
          <w:szCs w:val="28"/>
        </w:rPr>
      </w:pPr>
      <w:hyperlink r:id="rId6" w:history="1">
        <w:r w:rsidR="004776D6" w:rsidRPr="00CC2BF3">
          <w:rPr>
            <w:rStyle w:val="Hyperlink"/>
            <w:rFonts w:ascii="Arial Black" w:hAnsi="Arial Black"/>
            <w:color w:val="FF0000"/>
            <w:sz w:val="28"/>
            <w:szCs w:val="28"/>
          </w:rPr>
          <w:t>Ammanford Foodbank</w:t>
        </w:r>
      </w:hyperlink>
    </w:p>
    <w:p w14:paraId="36BEE586" w14:textId="4C039EAC" w:rsidR="00372EB0" w:rsidRPr="00372EB0" w:rsidRDefault="002F3C91" w:rsidP="00BB1519">
      <w:pPr>
        <w:rPr>
          <w:rStyle w:val="Hyperlink"/>
          <w:rFonts w:ascii="Arial Black" w:hAnsi="Arial Black"/>
          <w:color w:val="FF0000"/>
          <w:sz w:val="28"/>
          <w:szCs w:val="28"/>
          <w:u w:val="none"/>
        </w:rPr>
      </w:pPr>
      <w:hyperlink r:id="rId7" w:history="1">
        <w:r w:rsidR="00372EB0" w:rsidRPr="00372EB0">
          <w:rPr>
            <w:rStyle w:val="Hyperlink"/>
            <w:rFonts w:ascii="Arial Black" w:hAnsi="Arial Black"/>
            <w:sz w:val="28"/>
            <w:szCs w:val="28"/>
          </w:rPr>
          <w:t>Cross Hands Foodbank</w:t>
        </w:r>
      </w:hyperlink>
    </w:p>
    <w:p w14:paraId="1F376E75" w14:textId="04AF8DF4" w:rsidR="00530601" w:rsidRPr="00CC2BF3" w:rsidRDefault="002F3C91" w:rsidP="00BB1519">
      <w:pPr>
        <w:rPr>
          <w:rStyle w:val="Hyperlink"/>
          <w:rFonts w:ascii="Arial Black" w:hAnsi="Arial Black"/>
          <w:color w:val="FF0000"/>
          <w:sz w:val="28"/>
          <w:szCs w:val="28"/>
        </w:rPr>
      </w:pPr>
      <w:hyperlink r:id="rId8" w:history="1">
        <w:r w:rsidR="00530601" w:rsidRPr="00CC2BF3">
          <w:rPr>
            <w:rStyle w:val="Hyperlink"/>
            <w:rFonts w:ascii="Arial Black" w:hAnsi="Arial Black"/>
            <w:color w:val="FF0000"/>
            <w:sz w:val="28"/>
            <w:szCs w:val="28"/>
          </w:rPr>
          <w:t>NRW Flood</w:t>
        </w:r>
        <w:r w:rsidR="00B452E4" w:rsidRPr="00CC2BF3">
          <w:rPr>
            <w:rStyle w:val="Hyperlink"/>
            <w:rFonts w:ascii="Arial Black" w:hAnsi="Arial Black"/>
            <w:color w:val="FF0000"/>
            <w:sz w:val="28"/>
            <w:szCs w:val="28"/>
          </w:rPr>
          <w:t xml:space="preserve"> </w:t>
        </w:r>
        <w:r w:rsidR="00530601" w:rsidRPr="00CC2BF3">
          <w:rPr>
            <w:rStyle w:val="Hyperlink"/>
            <w:rFonts w:ascii="Arial Black" w:hAnsi="Arial Black"/>
            <w:color w:val="FF0000"/>
            <w:sz w:val="28"/>
            <w:szCs w:val="28"/>
          </w:rPr>
          <w:t>line</w:t>
        </w:r>
      </w:hyperlink>
    </w:p>
    <w:p w14:paraId="5DE5728D" w14:textId="0C5DD3F1" w:rsidR="00656FDB" w:rsidRPr="00CC2BF3" w:rsidRDefault="002F3C91" w:rsidP="00BB1519">
      <w:pPr>
        <w:rPr>
          <w:rStyle w:val="Hyperlink"/>
          <w:rFonts w:ascii="Arial Black" w:hAnsi="Arial Black"/>
          <w:color w:val="FF0000"/>
          <w:sz w:val="28"/>
          <w:szCs w:val="28"/>
        </w:rPr>
      </w:pPr>
      <w:hyperlink r:id="rId9" w:history="1">
        <w:r w:rsidR="00656FDB" w:rsidRPr="00CC2BF3">
          <w:rPr>
            <w:rStyle w:val="Hyperlink"/>
            <w:rFonts w:ascii="Arial Black" w:hAnsi="Arial Black"/>
            <w:sz w:val="28"/>
            <w:szCs w:val="28"/>
          </w:rPr>
          <w:t>Welsh Water</w:t>
        </w:r>
      </w:hyperlink>
    </w:p>
    <w:p w14:paraId="06988704" w14:textId="560E2424" w:rsidR="004B70AA" w:rsidRPr="00CC2BF3" w:rsidRDefault="002F3C91" w:rsidP="00BB1519">
      <w:pPr>
        <w:rPr>
          <w:rStyle w:val="Hyperlink"/>
          <w:rFonts w:ascii="Arial Black" w:hAnsi="Arial Black"/>
          <w:color w:val="FF0000"/>
          <w:sz w:val="28"/>
          <w:szCs w:val="28"/>
        </w:rPr>
      </w:pPr>
      <w:hyperlink r:id="rId10" w:history="1">
        <w:r w:rsidR="004B70AA" w:rsidRPr="00CC2BF3">
          <w:rPr>
            <w:rStyle w:val="Hyperlink"/>
            <w:rFonts w:ascii="Arial Black" w:hAnsi="Arial Black"/>
            <w:sz w:val="28"/>
            <w:szCs w:val="28"/>
          </w:rPr>
          <w:t>Citizens Advice</w:t>
        </w:r>
      </w:hyperlink>
      <w:r w:rsidR="004B70AA" w:rsidRPr="00CC2BF3">
        <w:rPr>
          <w:rStyle w:val="Hyperlink"/>
          <w:rFonts w:ascii="Arial Black" w:hAnsi="Arial Black"/>
          <w:color w:val="FF0000"/>
          <w:sz w:val="28"/>
          <w:szCs w:val="28"/>
        </w:rPr>
        <w:t xml:space="preserve"> </w:t>
      </w:r>
    </w:p>
    <w:p w14:paraId="778D49EC" w14:textId="0ECF2D8A" w:rsidR="00CC2BF3" w:rsidRDefault="00CC2BF3" w:rsidP="00BB1519">
      <w:pPr>
        <w:rPr>
          <w:rStyle w:val="Hyperlink"/>
          <w:rFonts w:ascii="Arial Black" w:hAnsi="Arial Black"/>
          <w:color w:val="FF0000"/>
          <w:sz w:val="28"/>
          <w:szCs w:val="28"/>
          <w:u w:val="none"/>
        </w:rPr>
      </w:pPr>
      <w:r w:rsidRPr="00CC2BF3">
        <w:rPr>
          <w:rStyle w:val="Hyperlink"/>
          <w:rFonts w:ascii="Arial Black" w:hAnsi="Arial Black"/>
          <w:color w:val="FF0000"/>
          <w:sz w:val="28"/>
          <w:szCs w:val="28"/>
          <w:u w:val="none"/>
        </w:rPr>
        <w:t xml:space="preserve">Domestic Abuse </w:t>
      </w:r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>–</w:t>
      </w:r>
      <w:r w:rsidRPr="00CC2BF3">
        <w:rPr>
          <w:rStyle w:val="Hyperlink"/>
          <w:rFonts w:ascii="Arial Black" w:hAnsi="Arial Black"/>
          <w:color w:val="FF0000"/>
          <w:sz w:val="28"/>
          <w:szCs w:val="28"/>
          <w:u w:val="none"/>
        </w:rPr>
        <w:t xml:space="preserve"> 0808</w:t>
      </w:r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>2000247</w:t>
      </w:r>
    </w:p>
    <w:p w14:paraId="1EA50149" w14:textId="4DCD8C32" w:rsidR="00CC2BF3" w:rsidRDefault="00CC2BF3" w:rsidP="00BB1519">
      <w:pPr>
        <w:rPr>
          <w:rStyle w:val="Hyperlink"/>
          <w:rFonts w:ascii="Arial Black" w:hAnsi="Arial Black"/>
          <w:color w:val="FF0000"/>
          <w:sz w:val="28"/>
          <w:szCs w:val="28"/>
          <w:u w:val="none"/>
        </w:rPr>
      </w:pPr>
      <w:proofErr w:type="spellStart"/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>LiveFearFree</w:t>
      </w:r>
      <w:proofErr w:type="spellEnd"/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 xml:space="preserve"> by Welsh Women’s Aid – 08088010327</w:t>
      </w:r>
    </w:p>
    <w:p w14:paraId="572A3394" w14:textId="66A3599E" w:rsidR="00CC2BF3" w:rsidRDefault="00CC2BF3" w:rsidP="00BB1519">
      <w:pPr>
        <w:rPr>
          <w:rStyle w:val="Hyperlink"/>
          <w:rFonts w:ascii="Arial Black" w:hAnsi="Arial Black"/>
          <w:color w:val="FF0000"/>
          <w:sz w:val="28"/>
          <w:szCs w:val="28"/>
          <w:u w:val="none"/>
        </w:rPr>
      </w:pPr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>Men’s Advice Line – 08088088141</w:t>
      </w:r>
    </w:p>
    <w:p w14:paraId="2B1D5F8D" w14:textId="7A2B4459" w:rsidR="00CC2BF3" w:rsidRDefault="00CC2BF3" w:rsidP="00BB1519">
      <w:pPr>
        <w:rPr>
          <w:rStyle w:val="Hyperlink"/>
          <w:rFonts w:ascii="Arial Black" w:hAnsi="Arial Black"/>
          <w:color w:val="FF0000"/>
          <w:sz w:val="28"/>
          <w:szCs w:val="28"/>
          <w:u w:val="none"/>
        </w:rPr>
      </w:pPr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>Childline Helpline</w:t>
      </w:r>
      <w:r w:rsidR="00F44355">
        <w:rPr>
          <w:rStyle w:val="Hyperlink"/>
          <w:rFonts w:ascii="Arial Black" w:hAnsi="Arial Black"/>
          <w:color w:val="FF0000"/>
          <w:sz w:val="28"/>
          <w:szCs w:val="28"/>
          <w:u w:val="none"/>
        </w:rPr>
        <w:t xml:space="preserve"> by NSPCC</w:t>
      </w:r>
      <w:r>
        <w:rPr>
          <w:rStyle w:val="Hyperlink"/>
          <w:rFonts w:ascii="Arial Black" w:hAnsi="Arial Black"/>
          <w:color w:val="FF0000"/>
          <w:sz w:val="28"/>
          <w:szCs w:val="28"/>
          <w:u w:val="none"/>
        </w:rPr>
        <w:t xml:space="preserve"> – 0800 11 11</w:t>
      </w:r>
    </w:p>
    <w:p w14:paraId="68EA0EE1" w14:textId="73E6FB46" w:rsidR="00F24ECB" w:rsidRDefault="002F3C91" w:rsidP="00BB1519">
      <w:pPr>
        <w:rPr>
          <w:rStyle w:val="Hyperlink"/>
          <w:rFonts w:ascii="Arial Black" w:hAnsi="Arial Black"/>
          <w:sz w:val="28"/>
          <w:szCs w:val="28"/>
        </w:rPr>
      </w:pPr>
      <w:hyperlink r:id="rId11" w:history="1">
        <w:r w:rsidR="00F24ECB" w:rsidRPr="00F24ECB">
          <w:rPr>
            <w:rStyle w:val="Hyperlink"/>
            <w:rFonts w:ascii="Arial Black" w:hAnsi="Arial Black"/>
            <w:sz w:val="28"/>
            <w:szCs w:val="28"/>
          </w:rPr>
          <w:t>Dementia UK</w:t>
        </w:r>
      </w:hyperlink>
    </w:p>
    <w:p w14:paraId="7F4291CE" w14:textId="22D7475A" w:rsidR="00437256" w:rsidRDefault="002F3C91" w:rsidP="00BB1519">
      <w:pPr>
        <w:rPr>
          <w:rStyle w:val="Hyperlink"/>
          <w:rFonts w:ascii="Arial Black" w:hAnsi="Arial Black"/>
          <w:sz w:val="28"/>
          <w:szCs w:val="28"/>
        </w:rPr>
      </w:pPr>
      <w:hyperlink r:id="rId12" w:history="1">
        <w:r w:rsidR="00437256" w:rsidRPr="00437256">
          <w:rPr>
            <w:rStyle w:val="Hyperlink"/>
            <w:rFonts w:ascii="Arial Black" w:hAnsi="Arial Black"/>
            <w:sz w:val="28"/>
            <w:szCs w:val="28"/>
          </w:rPr>
          <w:t>Home Energy – grants and benefits</w:t>
        </w:r>
      </w:hyperlink>
    </w:p>
    <w:p w14:paraId="37D90FDA" w14:textId="4F3D4670" w:rsidR="00DB0E7E" w:rsidRDefault="00DB0E7E" w:rsidP="00BB1519">
      <w:pPr>
        <w:rPr>
          <w:rStyle w:val="Hyperlink"/>
          <w:rFonts w:ascii="Arial Black" w:hAnsi="Arial Black"/>
          <w:sz w:val="28"/>
          <w:szCs w:val="28"/>
          <w:u w:val="none"/>
        </w:rPr>
      </w:pPr>
      <w:hyperlink r:id="rId13" w:history="1">
        <w:r w:rsidRPr="00DB0E7E">
          <w:rPr>
            <w:rStyle w:val="Hyperlink"/>
            <w:rFonts w:ascii="Arial Black" w:hAnsi="Arial Black"/>
            <w:sz w:val="28"/>
            <w:szCs w:val="28"/>
          </w:rPr>
          <w:t>Financial Help for Families</w:t>
        </w:r>
      </w:hyperlink>
    </w:p>
    <w:p w14:paraId="7CC4110C" w14:textId="6534CC7D" w:rsidR="002F3C91" w:rsidRPr="00DB0E7E" w:rsidRDefault="002F3C91" w:rsidP="00BB1519">
      <w:pPr>
        <w:rPr>
          <w:rFonts w:ascii="Arial Black" w:hAnsi="Arial Black"/>
          <w:color w:val="FF0000"/>
          <w:sz w:val="28"/>
          <w:szCs w:val="28"/>
        </w:rPr>
      </w:pPr>
      <w:hyperlink r:id="rId14" w:history="1">
        <w:r w:rsidRPr="002F3C91">
          <w:rPr>
            <w:rStyle w:val="Hyperlink"/>
            <w:rFonts w:ascii="Arial Black" w:hAnsi="Arial Black"/>
            <w:sz w:val="28"/>
            <w:szCs w:val="28"/>
          </w:rPr>
          <w:t>Fuel Rights Handbook</w:t>
        </w:r>
      </w:hyperlink>
    </w:p>
    <w:sectPr w:rsidR="002F3C91" w:rsidRPr="00DB0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D9"/>
    <w:rsid w:val="002F3C91"/>
    <w:rsid w:val="00372EB0"/>
    <w:rsid w:val="00437256"/>
    <w:rsid w:val="00467DD9"/>
    <w:rsid w:val="004776D6"/>
    <w:rsid w:val="004B70AA"/>
    <w:rsid w:val="00530601"/>
    <w:rsid w:val="00656FDB"/>
    <w:rsid w:val="00AB23E7"/>
    <w:rsid w:val="00B452E4"/>
    <w:rsid w:val="00BB1519"/>
    <w:rsid w:val="00BF507D"/>
    <w:rsid w:val="00CC2BF3"/>
    <w:rsid w:val="00DB0E7E"/>
    <w:rsid w:val="00F24ECB"/>
    <w:rsid w:val="00F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5D96"/>
  <w15:chartTrackingRefBased/>
  <w15:docId w15:val="{719BEE4D-C99A-4ACB-85EC-2D77747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5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7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lresources.wales/flooding/check-flood-warnings/?lang=en" TargetMode="External"/><Relationship Id="rId13" Type="http://schemas.openxmlformats.org/officeDocument/2006/relationships/hyperlink" Target="https://eur01.safelinks.protection.outlook.com/?url=https%3A%2F%2Faskcpag.org.uk%2Fpublications%2F-231890%2Ffinancial-help-for-families--what-you-need-to-know--3rd-edition-&amp;data=05%7C01%7CLaurence.Harpwood002%40gov.wales%7C1eac1d9e33b84c78f64c08dac329f423%7Ca2cc36c592804ae78887d06dab89216b%7C0%7C0%7C638036882189710456%7CUnknown%7CTWFpbGZsb3d8eyJWIjoiMC4wLjAwMDAiLCJQIjoiV2luMzIiLCJBTiI6Ik1haWwiLCJXVCI6Mn0%3D%7C3000%7C%7C%7C&amp;sdata=46adIA%2FC5%2FKgMEPwQZGnurDM%2Bt8ZMGd1l%2Fvw8swGA58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amh.org.uk/directories/cross-hands-day-centre-food-bank/" TargetMode="External"/><Relationship Id="rId12" Type="http://schemas.openxmlformats.org/officeDocument/2006/relationships/hyperlink" Target="https://www.ofgem.gov.uk/information-consumers/energy-advice-households/find-schemes-grants-and-benefits-help-home-energ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mmanford.foodbank.org.uk/" TargetMode="External"/><Relationship Id="rId11" Type="http://schemas.openxmlformats.org/officeDocument/2006/relationships/hyperlink" Target="https://www.dementiauk.org/get-support/dementia-helpline-alzheimers-helpline/?msclkid=901bc9c074b91a3b3af0ab3cc101e02b&amp;utm_source=bing&amp;utm_medium=cpc&amp;utm_campaign=Dementia%20-%20Helpline%20%5BTier%201%5D&amp;utm_term=dementia%20helpline&amp;utm_content=Helpline%20-%20Dementia%20Helpline" TargetMode="External"/><Relationship Id="rId5" Type="http://schemas.openxmlformats.org/officeDocument/2006/relationships/hyperlink" Target="https://www.carmarthenshire.gov.wales/home/council-services/contact-u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itizensadvice.org.uk/wales/" TargetMode="External"/><Relationship Id="rId4" Type="http://schemas.openxmlformats.org/officeDocument/2006/relationships/hyperlink" Target="https://helpforhouseholds.campaign.gov.uk/" TargetMode="External"/><Relationship Id="rId9" Type="http://schemas.openxmlformats.org/officeDocument/2006/relationships/hyperlink" Target="https://www.digi-contact.com/welsh-water.html" TargetMode="External"/><Relationship Id="rId14" Type="http://schemas.openxmlformats.org/officeDocument/2006/relationships/hyperlink" Target="https://eur01.safelinks.protection.outlook.com/?url=https%3A%2F%2Faskcpag.org.uk%2Fpublications%2F-242440%2Ffuel-rights-handbook-20th-ed%23&amp;data=05%7C01%7CLaurence.Harpwood002%40gov.wales%7C1eac1d9e33b84c78f64c08dac329f423%7Ca2cc36c592804ae78887d06dab89216b%7C0%7C0%7C638036882189554235%7CUnknown%7CTWFpbGZsb3d8eyJWIjoiMC4wLjAwMDAiLCJQIjoiV2luMzIiLCJBTiI6Ik1haWwiLCJXVCI6Mn0%3D%7C3000%7C%7C%7C&amp;sdata=WjTL%2FEu0Asvto4AsCmkEdV4hpwTCYqbaJUt98o%2B8KX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Griffith</dc:creator>
  <cp:keywords/>
  <dc:description/>
  <cp:lastModifiedBy>Stuart Griffith</cp:lastModifiedBy>
  <cp:revision>14</cp:revision>
  <dcterms:created xsi:type="dcterms:W3CDTF">2022-08-17T07:02:00Z</dcterms:created>
  <dcterms:modified xsi:type="dcterms:W3CDTF">2022-11-14T20:37:00Z</dcterms:modified>
</cp:coreProperties>
</file>